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北师大版六年级下册期中测试数学试卷（B卷)（含解析)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>圆锥的底面半径扩大2倍，高扩大2倍，体积扩大（  ）倍．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4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8</w:t>
      </w:r>
      <w:r>
        <w:rPr>
          <w:rStyle w:val="6"/>
        </w:rPr>
        <w:tab/>
      </w:r>
      <w:r>
        <w:rPr>
          <w:rStyle w:val="6"/>
        </w:rPr>
        <w:t>D．</w:t>
      </w:r>
      <w:r>
        <w:rPr>
          <w:rStyle w:val="6"/>
          <w:rFonts w:ascii="宋体" w:hAnsi="宋体" w:eastAsia="宋体" w:cs="宋体"/>
        </w:rPr>
        <w:t>16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 xml:space="preserve">已知 </w:t>
      </w:r>
      <w:r>
        <w:object>
          <v:shape id="_x0000_i1025" o:spt="75" alt="eqIdb0776776774b48bf98b306f3ce4e66e4" type="#_x0000_t75" style="height:30.75pt;width:14.25pt;" o:ole="t" filled="f" o:preferrelative="t" stroked="f" coordsize="21600,21600">
            <v:path/>
            <v:fill on="f" focussize="0,0"/>
            <v:stroke on="f" joinstyle="miter"/>
            <v:imagedata r:id="rId13" o:title="eqIdb0776776774b48bf98b306f3ce4e66e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</w:rPr>
        <w:t>＝</w:t>
      </w:r>
      <w:r>
        <w:object>
          <v:shape id="_x0000_i1026" o:spt="75" alt="eqId1a269c1de722435ba6a36a033aa5ed4e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5" o:title="eqId1a269c1de722435ba6a36a033aa5ed4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</w:rPr>
        <w:t>，那么A和B（   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成反比例</w:t>
      </w:r>
      <w:r>
        <w:tab/>
      </w:r>
      <w:r>
        <w:t>B．</w:t>
      </w:r>
      <w:r>
        <w:rPr>
          <w:rFonts w:ascii="宋体" w:hAnsi="宋体" w:eastAsia="宋体" w:cs="宋体"/>
        </w:rPr>
        <w:t>成正比例</w:t>
      </w:r>
      <w:r>
        <w:tab/>
      </w:r>
      <w:r>
        <w:t>C．</w:t>
      </w:r>
      <w:r>
        <w:rPr>
          <w:rFonts w:ascii="宋体" w:hAnsi="宋体" w:eastAsia="宋体" w:cs="宋体"/>
        </w:rPr>
        <w:t>不成比例</w:t>
      </w:r>
      <w:r>
        <w:tab/>
      </w:r>
      <w:r>
        <w:t>D．</w:t>
      </w:r>
      <w:r>
        <w:rPr>
          <w:rFonts w:ascii="宋体" w:hAnsi="宋体" w:eastAsia="宋体" w:cs="宋体"/>
        </w:rPr>
        <w:t>无法确定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下面图（  ）表示的是成正比例关系的图象．</w:t>
      </w:r>
    </w:p>
    <w:p>
      <w:pPr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238250" cy="92392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B．</w:t>
      </w:r>
      <w:r>
        <w:drawing>
          <wp:inline distT="0" distB="0" distL="114300" distR="114300">
            <wp:extent cx="1333500" cy="96202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171575" cy="73342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D．</w:t>
      </w:r>
      <w:r>
        <w:drawing>
          <wp:inline distT="0" distB="0" distL="114300" distR="114300">
            <wp:extent cx="914400" cy="65722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  <w:sz w:val="21"/>
        </w:rPr>
        <w:t>全班人数一定，出勤人数和出勤率（      ）比例。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成正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成反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不成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5÷7＝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（分数）＝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：42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用一张长4.5分米, 宽2分米的长方形纸, 围成一个圆柱形纸筒, 它的侧面积为</w:t>
      </w:r>
      <w:r>
        <w:t>（___________）</w:t>
      </w:r>
      <w:r>
        <w:rPr>
          <w:rFonts w:ascii="宋体" w:hAnsi="宋体" w:eastAsia="宋体" w:cs="宋体"/>
        </w:rPr>
        <w:t>平方分米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圆柱体积是与它等底等高的圆锥体积的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倍。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一个圆柱体， 它的底面半径是2厘米，高是5厘米， 它的体积是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立方厘米。</w:t>
      </w:r>
    </w:p>
    <w:p>
      <w:pPr>
        <w:spacing w:line="24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4"/>
        </w:rPr>
        <w:t>一幢楼的模型高度是</w:t>
      </w:r>
      <w:r>
        <w:rPr>
          <w:rStyle w:val="6"/>
          <w:rFonts w:ascii="Times New Roman" w:hAnsi="Times New Roman" w:eastAsia="Times New Roman" w:cs="Times New Roman"/>
          <w:sz w:val="24"/>
        </w:rPr>
        <w:t>7</w:t>
      </w:r>
      <w:r>
        <w:rPr>
          <w:rStyle w:val="6"/>
          <w:rFonts w:ascii="宋体" w:hAnsi="宋体" w:eastAsia="宋体" w:cs="宋体"/>
          <w:sz w:val="24"/>
        </w:rPr>
        <w:t>厘米，模型高度与实际高度的比是</w:t>
      </w:r>
      <w:r>
        <w:rPr>
          <w:rStyle w:val="6"/>
          <w:rFonts w:ascii="Times New Roman" w:hAnsi="Times New Roman" w:eastAsia="Times New Roman" w:cs="Times New Roman"/>
          <w:sz w:val="24"/>
        </w:rPr>
        <w:t>1：400</w:t>
      </w:r>
      <w:r>
        <w:rPr>
          <w:rStyle w:val="6"/>
          <w:rFonts w:ascii="宋体" w:hAnsi="宋体" w:eastAsia="宋体" w:cs="宋体"/>
          <w:sz w:val="24"/>
        </w:rPr>
        <w:t>，楼房的实际高度是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  <w:sz w:val="24"/>
        </w:rPr>
        <w:t>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一个圆锥体和一个圆柱体的底面积和体积都分别相等， 圆柱体的高1.2分米， 圆锥体的高是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分米。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五(1)班男女生人数的比是11：10，已知男生22人，女生有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人。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完成一件工程，甲单独做要6小时，乙单独做要8小时，甲与乙工作时间的比是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，甲与乙工作效率的比是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工作效率一定，工作总量和工作时间成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比例。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圆锥体积比与它等底等高的圆柱体积少</w:t>
      </w:r>
      <w:r>
        <w:t>________</w:t>
      </w:r>
      <w:r>
        <w:rPr>
          <w:rFonts w:ascii="宋体" w:hAnsi="宋体" w:eastAsia="宋体" w:cs="宋体"/>
        </w:rPr>
        <w:t>．（填分数）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圆锥的体积是圆柱体积的</w:t>
      </w:r>
      <w:r>
        <w:object>
          <v:shape id="_x0000_i1027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21" o:title="eqIda8012d5322b240128851ebf3cd086e1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 w:eastAsia="宋体" w:cs="宋体"/>
        </w:rPr>
        <w:t>倍。</w:t>
      </w:r>
      <w:r>
        <w:t>（___________）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 xml:space="preserve">等底等高的圆柱体比圆锥体的体积大16立方分米， 这个圆锥的体积是8立方分米。   </w:t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 xml:space="preserve">圆柱的表面积可以用公式S=2πr×(r+h)来计算．    </w:t>
      </w:r>
      <w:r>
        <w:t>（____）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把一个比的前项扩大2倍，后项缩小到原来的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，这个比的比值不变。    </w:t>
      </w:r>
      <w:r>
        <w:rPr>
          <w:rStyle w:val="6"/>
        </w:rPr>
        <w:t>（____）</w:t>
      </w:r>
    </w:p>
    <w:p>
      <w:pPr>
        <w:spacing w:line="24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汽车的速度一定，所行路程和时间成正比例．</w:t>
      </w:r>
      <w:r>
        <w:rPr>
          <w:rStyle w:val="6"/>
        </w:rPr>
        <w:t>（______）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解比例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（1） </w:t>
      </w:r>
      <w:r>
        <w:drawing>
          <wp:inline distT="0" distB="0" distL="114300" distR="114300">
            <wp:extent cx="152400" cy="295275"/>
            <wp:effectExtent l="0" t="0" r="0" b="9525"/>
            <wp:docPr id="447068592" name="图片 4470685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068592" name="图片 447068592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＝ </w:t>
      </w:r>
      <w:r>
        <w:drawing>
          <wp:inline distT="0" distB="0" distL="114300" distR="114300">
            <wp:extent cx="257175" cy="342900"/>
            <wp:effectExtent l="0" t="0" r="9525" b="0"/>
            <wp:docPr id="1327385125" name="图片 1327385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385125" name="图片 1327385125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（2）3∶8＝24∶x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（3）15∶3＝12∶x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（4）</w:t>
      </w:r>
      <w:r>
        <w:drawing>
          <wp:inline distT="0" distB="0" distL="114300" distR="114300">
            <wp:extent cx="152400" cy="342900"/>
            <wp:effectExtent l="0" t="0" r="0" b="0"/>
            <wp:docPr id="839902587" name="图片 8399025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902587" name="图片 839902587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∶ </w:t>
      </w:r>
      <w:r>
        <w:drawing>
          <wp:inline distT="0" distB="0" distL="114300" distR="114300">
            <wp:extent cx="257175" cy="342900"/>
            <wp:effectExtent l="0" t="0" r="9525" b="0"/>
            <wp:docPr id="395697272" name="图片 3956972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697272" name="图片 39569727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＝x∶ </w:t>
      </w:r>
      <w:r>
        <w:drawing>
          <wp:inline distT="0" distB="0" distL="114300" distR="114300">
            <wp:extent cx="142875" cy="3429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（5）</w:t>
      </w:r>
      <w:r>
        <w:drawing>
          <wp:inline distT="0" distB="0" distL="114300" distR="114300">
            <wp:extent cx="419100" cy="3048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＝ </w:t>
      </w:r>
      <w:r>
        <w:drawing>
          <wp:inline distT="0" distB="0" distL="114300" distR="114300">
            <wp:extent cx="152400" cy="34290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（6）</w:t>
      </w:r>
      <w:r>
        <w:drawing>
          <wp:inline distT="0" distB="0" distL="114300" distR="114300">
            <wp:extent cx="409575" cy="352425"/>
            <wp:effectExtent l="0" t="0" r="952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＝ </w:t>
      </w:r>
      <w:r>
        <w:drawing>
          <wp:inline distT="0" distB="0" distL="114300" distR="114300">
            <wp:extent cx="152400" cy="295275"/>
            <wp:effectExtent l="0" t="0" r="0" b="952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计算下面圆锥体的体积。（单位：厘米，π=3.14）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076325" cy="990600"/>
            <wp:effectExtent l="0" t="0" r="9525" b="0"/>
            <wp:docPr id="100038" name="图片 100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一节圆柱形的铁皮烟囱底面半径是2分米，高是8分米，做10节这样的烟囱需要铁皮多少平方分米？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一个粮仓（如图），这个粮仓一共可以放粮食多少立方米？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609725" cy="1409700"/>
            <wp:effectExtent l="0" t="0" r="9525" b="0"/>
            <wp:docPr id="100041" name="图片 100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给一间房子铺地，如果用边长6分米的方砖，需要80块．如果改用边长8分米的方砖，需要多少块？</w:t>
      </w:r>
    </w:p>
    <w:p/>
    <w:p>
      <w:pPr>
        <w:bidi w:val="0"/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1887"/>
        </w:tabs>
        <w:bidi w:val="0"/>
        <w:jc w:val="left"/>
        <w:rPr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圆锥的底面半径扩大2倍，底面积就会扩大（2×2）倍，高扩大2倍，则体积就会扩大（2×2×2）倍，由此计算即可。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故答案为：C。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根据比例的基本性质把比例写成两个内项积等于两个外项积的形式，这样就能确定A、B的乘积一定，由此选择即可．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因为</w:t>
      </w:r>
      <w:r>
        <w:drawing>
          <wp:inline distT="0" distB="0" distL="114300" distR="114300">
            <wp:extent cx="447675" cy="266700"/>
            <wp:effectExtent l="0" t="0" r="9525" b="0"/>
            <wp:docPr id="1539240399" name="图片 15392403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240399" name="图片 1539240399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， 所以AB=5×3，A、B的乘积一定，二者成反比例．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故答案为A．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正比例关系中两个量的比值一定，正比例关系的图像是一条经过原点的射线，由此判断并选择即可．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4．A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用被除数作分子，除数作分母，用分数表示商；根据分数与比之间的关系确定比的前项。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5÷7=</w:t>
      </w:r>
      <w:r>
        <w:drawing>
          <wp:inline distT="0" distB="0" distL="114300" distR="114300">
            <wp:extent cx="123825" cy="266700"/>
            <wp:effectExtent l="0" t="0" r="9525" b="0"/>
            <wp:docPr id="1878991545" name="图片 18789915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991545" name="图片 1878991545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， 42÷7=6，5×6=30，所以5÷7=</w:t>
      </w:r>
      <w:r>
        <w:drawing>
          <wp:inline distT="0" distB="0" distL="114300" distR="114300">
            <wp:extent cx="123825" cy="266700"/>
            <wp:effectExtent l="0" t="0" r="9525" b="0"/>
            <wp:docPr id="227442911" name="图片 2274429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442911" name="图片 227442911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=30：42。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</w:t>
      </w:r>
      <w:r>
        <w:drawing>
          <wp:inline distT="0" distB="0" distL="114300" distR="114300">
            <wp:extent cx="123825" cy="266700"/>
            <wp:effectExtent l="0" t="0" r="9525" b="0"/>
            <wp:docPr id="223065067" name="图片 2230650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065067" name="图片 223065067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；30。</w:t>
      </w:r>
    </w:p>
    <w:p>
      <w:pPr>
        <w:spacing w:line="360" w:lineRule="auto"/>
        <w:jc w:val="left"/>
        <w:textAlignment w:val="center"/>
      </w:pPr>
      <w:r>
        <w:t>6．9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试题分析：圆柱的侧面展开后是一个长方形，长方形的长等于圆柱的底面周长，长方形的宽等于圆柱的高；长方形的面积即圆柱的侧面积，根据“长方形的面积=长×宽”，代入数值进行计算即可．</w:t>
      </w:r>
    </w:p>
    <w:p>
      <w:pPr>
        <w:spacing w:line="360" w:lineRule="auto"/>
        <w:jc w:val="left"/>
        <w:textAlignment w:val="center"/>
      </w:pPr>
      <w:r>
        <w:t>解答：解：4.5×2=9（平方分米）；</w:t>
      </w:r>
    </w:p>
    <w:p>
      <w:pPr>
        <w:spacing w:line="360" w:lineRule="auto"/>
        <w:jc w:val="left"/>
        <w:textAlignment w:val="center"/>
      </w:pPr>
      <w:r>
        <w:t>答：它的侧面积是9平方分米．</w:t>
      </w:r>
    </w:p>
    <w:p>
      <w:pPr>
        <w:spacing w:line="360" w:lineRule="auto"/>
        <w:jc w:val="left"/>
        <w:textAlignment w:val="center"/>
      </w:pPr>
      <w:r>
        <w:t>故答案为9平方分米．</w:t>
      </w:r>
    </w:p>
    <w:p>
      <w:pPr>
        <w:spacing w:line="360" w:lineRule="auto"/>
        <w:jc w:val="left"/>
        <w:textAlignment w:val="center"/>
      </w:pPr>
      <w:r>
        <w:t>点评：此题做题的关键是：明确圆柱的侧面展开后是一个长方形，长方形的长等于圆柱的底面周长，长方形的宽等于圆柱的高；进而进行解答即可．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3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圆柱的体积=底面积×高，圆锥的体积=底面积×高×</w:t>
      </w:r>
      <w:r>
        <w:drawing>
          <wp:inline distT="0" distB="0" distL="114300" distR="114300">
            <wp:extent cx="114300" cy="266700"/>
            <wp:effectExtent l="0" t="0" r="0" b="0"/>
            <wp:docPr id="328794971" name="图片 3287949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794971" name="图片 32879497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， 等底等高的圆柱体积是圆锥体积的3倍。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故答案为：3。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62.8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圆柱的体积=底面积×高，根据公式计算体积即可。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3.14×2²×5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=3.14×4×5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=62.8（立方厘米）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故答案为：62.8。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28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  <w:sz w:val="24"/>
        </w:rPr>
      </w:pPr>
      <w:r>
        <w:rPr>
          <w:rStyle w:val="6"/>
          <w:rFonts w:ascii="Times New Roman" w:hAnsi="Times New Roman" w:eastAsia="Times New Roman" w:cs="Times New Roman"/>
          <w:sz w:val="24"/>
        </w:rPr>
        <w:t>7÷</w:t>
      </w:r>
      <w:r>
        <w:drawing>
          <wp:inline distT="0" distB="0" distL="114300" distR="114300">
            <wp:extent cx="276225" cy="266700"/>
            <wp:effectExtent l="0" t="0" r="9525" b="0"/>
            <wp:docPr id="100021" name="图片 100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Times New Roman" w:hAnsi="Times New Roman" w:eastAsia="Times New Roman" w:cs="Times New Roman"/>
          <w:sz w:val="24"/>
        </w:rPr>
        <w:t>=2800(</w:t>
      </w:r>
      <w:r>
        <w:rPr>
          <w:rStyle w:val="6"/>
          <w:rFonts w:ascii="宋体" w:hAnsi="宋体" w:eastAsia="宋体" w:cs="宋体"/>
          <w:sz w:val="24"/>
        </w:rPr>
        <w:t>厘米</w:t>
      </w:r>
      <w:r>
        <w:rPr>
          <w:rStyle w:val="6"/>
          <w:rFonts w:ascii="Times New Roman" w:hAnsi="Times New Roman" w:eastAsia="Times New Roman" w:cs="Times New Roman"/>
          <w:sz w:val="24"/>
        </w:rPr>
        <w:t>)=28(</w:t>
      </w:r>
      <w:r>
        <w:rPr>
          <w:rStyle w:val="6"/>
          <w:rFonts w:ascii="宋体" w:hAnsi="宋体" w:eastAsia="宋体" w:cs="宋体"/>
          <w:sz w:val="24"/>
        </w:rPr>
        <w:t>米</w:t>
      </w:r>
      <w:r>
        <w:rPr>
          <w:rStyle w:val="6"/>
          <w:rFonts w:ascii="Times New Roman" w:hAnsi="Times New Roman" w:eastAsia="Times New Roman" w:cs="Times New Roman"/>
          <w:sz w:val="24"/>
        </w:rPr>
        <w:t>)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  <w:sz w:val="24"/>
        </w:rPr>
      </w:pPr>
      <w:r>
        <w:rPr>
          <w:rStyle w:val="6"/>
          <w:rFonts w:ascii="宋体" w:hAnsi="宋体" w:eastAsia="宋体" w:cs="宋体"/>
          <w:sz w:val="24"/>
        </w:rPr>
        <w:t>故答案为：</w:t>
      </w:r>
      <w:r>
        <w:rPr>
          <w:rStyle w:val="6"/>
          <w:rFonts w:ascii="Times New Roman" w:hAnsi="Times New Roman" w:eastAsia="Times New Roman" w:cs="Times New Roman"/>
          <w:sz w:val="24"/>
        </w:rPr>
        <w:t>28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3.6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圆柱的体积=底面积×高，圆锥的体积=底面积×高×</w:t>
      </w:r>
      <w:r>
        <w:drawing>
          <wp:inline distT="0" distB="0" distL="114300" distR="114300">
            <wp:extent cx="114300" cy="266700"/>
            <wp:effectExtent l="0" t="0" r="0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；如果圆柱和圆锥的底面积和体积相等，那么圆锥的高一定是圆柱高的3倍。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1.2×3=3.6（分米）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故答案为：3.6。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20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用男生人数除以男生的份数求出每份是几人，然后用每份的人数乘女生的份数即可求出女生的人数。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22÷11=2（人）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女生：10×2=20（人）。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故答案为：20。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3：4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4：3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直接写出工作时间的比并化成最简比；用分数表示工作效率，写出工作效率的比并化成最简整数比即可。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工作时间的比是：6：8=3：4；工作效率的比是：</w:t>
      </w:r>
      <w:r>
        <w:drawing>
          <wp:inline distT="0" distB="0" distL="114300" distR="114300">
            <wp:extent cx="733425" cy="266700"/>
            <wp:effectExtent l="0" t="0" r="9525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故答案为：3：4；4：3。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正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判断两个相关联的量之间成什么比例，就看这两个量是对应的比值一定，还是对应的。乘积一定；如果是比值一定，就成正比例；如果是乘积一定，则成反比例。即可解答。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因为工作总量÷工作时间＝工作效率〔一定〕，是比值一定，符合正比例的意义，所以工作效率一定，工作总量和工作时间成正比例。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故答案为：正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14．</w:t>
      </w:r>
      <w:r>
        <w:rPr>
          <w:rFonts w:ascii="宋体" w:hAnsi="宋体" w:eastAsia="宋体" w:cs="宋体"/>
          <w:sz w:val="21"/>
        </w:rPr>
        <w:t>正确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圆柱的体积=底面积×高，圆锥的体积=底面积×高×</w:t>
      </w:r>
      <w:r>
        <w:drawing>
          <wp:inline distT="0" distB="0" distL="114300" distR="114300">
            <wp:extent cx="114300" cy="266700"/>
            <wp:effectExtent l="0" t="0" r="0" b="0"/>
            <wp:docPr id="1316690640" name="图片 13166906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690640" name="图片 1316690640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， 等底等高的圆柱体积是圆锥体积的3倍；圆锥的体积是1份，则圆柱的体积就是3份；用体积的份数差除以3即可求出圆锥体积比与它等底等高的圆柱体积少的分率．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（3-1）÷3=</w:t>
      </w:r>
      <w:r>
        <w:drawing>
          <wp:inline distT="0" distB="0" distL="114300" distR="114300">
            <wp:extent cx="123825" cy="266700"/>
            <wp:effectExtent l="0" t="0" r="9525" b="0"/>
            <wp:docPr id="491334549" name="图片 4913345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334549" name="图片 491334549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， 圆锥的体积比与它等底等高的圆柱体积少</w:t>
      </w:r>
      <w:r>
        <w:drawing>
          <wp:inline distT="0" distB="0" distL="114300" distR="114300">
            <wp:extent cx="123825" cy="266700"/>
            <wp:effectExtent l="0" t="0" r="9525" b="0"/>
            <wp:docPr id="475942532" name="图片 4759425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942532" name="图片 475942532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</w:t>
      </w:r>
      <w:r>
        <w:drawing>
          <wp:inline distT="0" distB="0" distL="114300" distR="114300">
            <wp:extent cx="123825" cy="266700"/>
            <wp:effectExtent l="0" t="0" r="9525" b="0"/>
            <wp:docPr id="831663505" name="图片 8316635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663505" name="图片 831663505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等底等高的圆锥体积是圆柱体积的</w:t>
      </w:r>
      <w:r>
        <w:object>
          <v:shape id="_x0000_i1028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21" o:title="eqIda8012d5322b240128851ebf3cd086e12"/>
            <o:lock v:ext="edit" aspectratio="t"/>
            <w10:wrap type="none"/>
            <w10:anchorlock/>
          </v:shape>
          <o:OLEObject Type="Embed" ProgID="Equation.DSMT4" ShapeID="_x0000_i1028" DrawAspect="Content" ObjectID="_1468075728" r:id="rId39">
            <o:LockedField>false</o:LockedField>
          </o:OLEObject>
        </w:object>
      </w:r>
      <w:r>
        <w:rPr>
          <w:rFonts w:ascii="宋体" w:hAnsi="宋体" w:eastAsia="宋体" w:cs="宋体"/>
        </w:rPr>
        <w:t>倍</w:t>
      </w:r>
      <w:r>
        <w:rPr>
          <w:rFonts w:ascii="Times New Roman" w:hAnsi="Times New Roman" w:eastAsia="Times New Roman" w:cs="Times New Roman"/>
        </w:rPr>
        <w:t>.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不知道圆柱和圆锥的半径和高，就无法确定体积的大小，本题错</w:t>
      </w:r>
      <w:r>
        <w:rPr>
          <w:rFonts w:ascii="Times New Roman" w:hAnsi="Times New Roman" w:eastAsia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故答案为：错误</w:t>
      </w:r>
      <w:r>
        <w:rPr>
          <w:rFonts w:ascii="Times New Roman" w:hAnsi="Times New Roman" w:eastAsia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正确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圆柱的体积=底面积×高，圆锥的体积=底面积×高×</w:t>
      </w:r>
      <w:r>
        <w:drawing>
          <wp:inline distT="0" distB="0" distL="114300" distR="114300">
            <wp:extent cx="114300" cy="266700"/>
            <wp:effectExtent l="0" t="0" r="0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， 等底等高的圆柱体积是圆锥体积的3倍，圆柱体积比圆锥大2倍，因此用大的体积除以大的倍数即可求出圆锥的体积。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16÷2=8（立方分米），原题说法正确。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故答案为：正确。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17．</w:t>
      </w:r>
      <w:r>
        <w:rPr>
          <w:rFonts w:ascii="宋体" w:hAnsi="宋体" w:eastAsia="宋体" w:cs="宋体"/>
          <w:sz w:val="21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错误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一个比的前项扩大2倍，比值会扩大2倍；后项缩小到原来的</w:t>
      </w:r>
      <w:r>
        <w:drawing>
          <wp:inline distT="0" distB="0" distL="114300" distR="114300">
            <wp:extent cx="123825" cy="266700"/>
            <wp:effectExtent l="0" t="0" r="9525" b="0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， 比值又会扩大2倍；比值一共扩大4倍。原题说法错误。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故答案为：错误。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因为路程÷时间＝速度（一定）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是比值一定，所以汽车的速度一定，所行路程和时间成正比例．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①4.2②64③2.4④</w:t>
      </w:r>
      <w:r>
        <w:object>
          <v:shape id="_x0000_i1029" o:spt="75" alt="eqId767acf51abfd4d97a757561d1a882151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2" o:title="eqId767acf51abfd4d97a757561d1a882151"/>
            <o:lock v:ext="edit" aspectratio="t"/>
            <w10:wrap type="none"/>
            <w10:anchorlock/>
          </v:shape>
          <o:OLEObject Type="Embed" ProgID="Equation.DSMT4" ShapeID="_x0000_i1029" DrawAspect="Content" ObjectID="_1468075729" r:id="rId41">
            <o:LockedField>false</o:LockedField>
          </o:OLEObject>
        </w:object>
      </w:r>
      <w:r>
        <w:rPr>
          <w:rFonts w:ascii="宋体" w:hAnsi="宋体" w:eastAsia="宋体" w:cs="宋体"/>
        </w:rPr>
        <w:t>⑤33.6⑥40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根据比例的基本性质把比例写成两个内项积等于两个外项积的形式，然后根据等式的性质求出未知数的值即可．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</w:t>
      </w:r>
      <w:r>
        <w:drawing>
          <wp:inline distT="0" distB="0" distL="114300" distR="114300">
            <wp:extent cx="485775" cy="266700"/>
            <wp:effectExtent l="0" t="0" r="9525" b="0"/>
            <wp:docPr id="1398856288" name="图片 13988562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856288" name="图片 1398856288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解：10x=6×7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x=42÷10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x=4.2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②3：8=24：x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解：3x=8×24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x=192÷3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x=64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③15：3=12：x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解：15x=3×12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x=36÷15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x=2.4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④</w:t>
      </w:r>
      <w:r>
        <w:drawing>
          <wp:inline distT="0" distB="0" distL="114300" distR="114300">
            <wp:extent cx="866775" cy="266700"/>
            <wp:effectExtent l="0" t="0" r="9525" b="0"/>
            <wp:docPr id="2074531157" name="图片 20745311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531157" name="图片 2074531157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</w:t>
      </w:r>
      <w:r>
        <w:drawing>
          <wp:inline distT="0" distB="0" distL="114300" distR="114300">
            <wp:extent cx="809625" cy="266700"/>
            <wp:effectExtent l="0" t="0" r="952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790575" cy="266700"/>
            <wp:effectExtent l="0" t="0" r="9525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61950" cy="266700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⑤</w:t>
      </w:r>
      <w:r>
        <w:drawing>
          <wp:inline distT="0" distB="0" distL="114300" distR="114300">
            <wp:extent cx="590550" cy="266700"/>
            <wp:effectExtent l="0" t="0" r="0" b="0"/>
            <wp:docPr id="148652981" name="图片 1486529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52981" name="图片 148652981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解：2x=22.4×3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x=67.2÷2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x=33.6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⑥</w:t>
      </w:r>
      <w:r>
        <w:drawing>
          <wp:inline distT="0" distB="0" distL="114300" distR="114300">
            <wp:extent cx="590550" cy="266700"/>
            <wp:effectExtent l="0" t="0" r="0" b="0"/>
            <wp:docPr id="1676720942" name="图片 16767209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720942" name="图片 1676720942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解：2.5x=12.5×8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x=100÷2.5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x=40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25.12立方厘米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圆锥的体积=底面积×高×</w:t>
      </w:r>
      <w:r>
        <w:drawing>
          <wp:inline distT="0" distB="0" distL="114300" distR="114300">
            <wp:extent cx="114300" cy="266700"/>
            <wp:effectExtent l="0" t="0" r="0" b="0"/>
            <wp:docPr id="100039" name="图片 100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， 根据体积公式计算体积即可。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3.14×2²×6×</w:t>
      </w:r>
      <w:r>
        <w:drawing>
          <wp:inline distT="0" distB="0" distL="114300" distR="114300">
            <wp:extent cx="114300" cy="266700"/>
            <wp:effectExtent l="0" t="0" r="0" b="0"/>
            <wp:docPr id="100040" name="图片 100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=3.14×4×2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=25.12（立方厘米）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1004.8平方分米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烟囱没有底面，所以用底面周长乘高求出一个烟囱的侧面，再乘10即可求出需要铁皮的总面积。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3.14×2×2×8×10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=3.14×320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=1004.8（平方分米）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答：需要铁皮1004.8平方分米。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24.7275立方米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看图可知，这个粮仓的底面半径和圆锥的高相等，先求出圆锥的高，然后根据公式计算存放粮食的体积。圆柱的体积=底面积×高，圆锥的体积=底面积×高×</w:t>
      </w:r>
      <w:r>
        <w:drawing>
          <wp:inline distT="0" distB="0" distL="114300" distR="114300">
            <wp:extent cx="114300" cy="266700"/>
            <wp:effectExtent l="0" t="0" r="0" b="0"/>
            <wp:docPr id="100042" name="图片 100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圆锥的高：4.5-3=1.5（米）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底面积：3.14×1.5²=7.065（平方米）；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7.065×3+7.065×1.5×</w:t>
      </w:r>
      <w:r>
        <w:drawing>
          <wp:inline distT="0" distB="0" distL="114300" distR="114300">
            <wp:extent cx="114300" cy="266700"/>
            <wp:effectExtent l="0" t="0" r="0" b="0"/>
            <wp:docPr id="100043" name="图片 100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=21.195+3.5325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=24.7275（立方米）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答：这个粮仓一共可以放粮食24.7275立方米。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45块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房子的地面面积一定，方砖的面积与方砖的块数成反比，据此可列比例解答即可．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解：设改用边长8分米的方砖，需要x块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8×8×x=6×6×80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64x=2880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x=45．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答：改用边长8分米的方砖，需要45块．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81572"/>
    <w:rsid w:val="2764005C"/>
    <w:rsid w:val="52007B00"/>
    <w:rsid w:val="611E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2" Type="http://schemas.openxmlformats.org/officeDocument/2006/relationships/fontTable" Target="fontTable.xml"/><Relationship Id="rId51" Type="http://schemas.openxmlformats.org/officeDocument/2006/relationships/customXml" Target="../customXml/item2.xml"/><Relationship Id="rId50" Type="http://schemas.openxmlformats.org/officeDocument/2006/relationships/customXml" Target="../customXml/item1.xml"/><Relationship Id="rId5" Type="http://schemas.openxmlformats.org/officeDocument/2006/relationships/footer" Target="footer1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wmf"/><Relationship Id="rId41" Type="http://schemas.openxmlformats.org/officeDocument/2006/relationships/oleObject" Target="embeddings/oleObject5.bin"/><Relationship Id="rId40" Type="http://schemas.openxmlformats.org/officeDocument/2006/relationships/image" Target="media/image25.png"/><Relationship Id="rId4" Type="http://schemas.openxmlformats.org/officeDocument/2006/relationships/header" Target="header2.xml"/><Relationship Id="rId39" Type="http://schemas.openxmlformats.org/officeDocument/2006/relationships/oleObject" Target="embeddings/oleObject4.bin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wmf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2020-04-13T04:42:59Z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